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8ACD" w14:textId="77777777" w:rsidR="00C41376" w:rsidRPr="00C41376" w:rsidRDefault="00C41376" w:rsidP="00C41376">
      <w:pPr>
        <w:rPr>
          <w:b/>
          <w:bCs/>
          <w:u w:val="single"/>
          <w:lang w:val="en-US"/>
        </w:rPr>
      </w:pPr>
      <w:r w:rsidRPr="00C41376">
        <w:rPr>
          <w:b/>
          <w:bCs/>
          <w:u w:val="single"/>
          <w:lang w:val="en-US"/>
        </w:rPr>
        <w:t>Children’s Internet Protection Act (CIPA)</w:t>
      </w:r>
    </w:p>
    <w:p w14:paraId="5EE5D2B8" w14:textId="46761F15" w:rsidR="00C41376" w:rsidRDefault="00C41376" w:rsidP="00C41376">
      <w:pPr>
        <w:rPr>
          <w:lang w:val="en-US"/>
        </w:rPr>
      </w:pPr>
      <w:r w:rsidRPr="00C41376">
        <w:rPr>
          <w:lang w:val="en-US"/>
        </w:rPr>
        <w:t>The Children's Internet Protection Act (CIPA) was enacted by Congress in 2000 to address concerns</w:t>
      </w:r>
      <w:r>
        <w:rPr>
          <w:lang w:val="en-US"/>
        </w:rPr>
        <w:t xml:space="preserve"> </w:t>
      </w:r>
      <w:r w:rsidRPr="00C41376">
        <w:rPr>
          <w:lang w:val="en-US"/>
        </w:rPr>
        <w:t>about children's access to obscene or harmful content over the Internet. CIPA imposes certain</w:t>
      </w:r>
      <w:r>
        <w:rPr>
          <w:lang w:val="en-US"/>
        </w:rPr>
        <w:t xml:space="preserve"> </w:t>
      </w:r>
      <w:r w:rsidRPr="00C41376">
        <w:rPr>
          <w:lang w:val="en-US"/>
        </w:rPr>
        <w:t xml:space="preserve">requirements </w:t>
      </w:r>
      <w:r w:rsidRPr="00C41376">
        <w:rPr>
          <w:lang w:val="en-US"/>
        </w:rPr>
        <w:t>for</w:t>
      </w:r>
      <w:r w:rsidRPr="00C41376">
        <w:rPr>
          <w:lang w:val="en-US"/>
        </w:rPr>
        <w:t xml:space="preserve"> schools or libraries that receive discounts for Internet access or internal connections</w:t>
      </w:r>
      <w:r>
        <w:rPr>
          <w:lang w:val="en-US"/>
        </w:rPr>
        <w:t xml:space="preserve"> </w:t>
      </w:r>
      <w:r w:rsidRPr="00C41376">
        <w:rPr>
          <w:lang w:val="en-US"/>
        </w:rPr>
        <w:t>through the E-rate program – a program that makes certain communications services and products more</w:t>
      </w:r>
      <w:r>
        <w:rPr>
          <w:lang w:val="en-US"/>
        </w:rPr>
        <w:t xml:space="preserve"> </w:t>
      </w:r>
      <w:r w:rsidRPr="00C41376">
        <w:rPr>
          <w:lang w:val="en-US"/>
        </w:rPr>
        <w:t xml:space="preserve">affordable for eligible schools and libraries. </w:t>
      </w:r>
    </w:p>
    <w:p w14:paraId="547C7AA6" w14:textId="3C935460" w:rsidR="00C41376" w:rsidRDefault="00C41376" w:rsidP="00C41376">
      <w:pPr>
        <w:rPr>
          <w:lang w:val="en-US"/>
        </w:rPr>
      </w:pPr>
      <w:r>
        <w:rPr>
          <w:lang w:val="en-US"/>
        </w:rPr>
        <w:t xml:space="preserve">Cristo Rey Dallas </w:t>
      </w:r>
      <w:r w:rsidRPr="00C41376">
        <w:rPr>
          <w:lang w:val="en-US"/>
        </w:rPr>
        <w:t xml:space="preserve">is committed to privacy and data protection. </w:t>
      </w:r>
      <w:r w:rsidRPr="00C41376">
        <w:rPr>
          <w:i/>
          <w:iCs/>
          <w:lang w:val="en-US"/>
        </w:rPr>
        <w:t xml:space="preserve">The Children's Internet Protection Act (CIPA) </w:t>
      </w:r>
      <w:r w:rsidRPr="00C41376">
        <w:rPr>
          <w:i/>
          <w:iCs/>
          <w:lang w:val="en-US"/>
        </w:rPr>
        <w:t>requires</w:t>
      </w:r>
      <w:r w:rsidRPr="00C41376">
        <w:rPr>
          <w:i/>
          <w:iCs/>
          <w:lang w:val="en-US"/>
        </w:rPr>
        <w:t xml:space="preserve"> us to inform parents and legal guardians about our practices for collecting, using, and disclosing personal data from children under the age of 13</w:t>
      </w:r>
      <w:r w:rsidRPr="00C41376">
        <w:rPr>
          <w:i/>
          <w:iCs/>
          <w:lang w:val="en-US"/>
        </w:rPr>
        <w:t>.</w:t>
      </w:r>
    </w:p>
    <w:p w14:paraId="55DB836D" w14:textId="1A4CB354" w:rsidR="00C41376" w:rsidRPr="00C41376" w:rsidRDefault="00C41376" w:rsidP="00C41376">
      <w:pPr>
        <w:rPr>
          <w:b/>
          <w:bCs/>
          <w:u w:val="single"/>
          <w:lang w:val="en-US"/>
        </w:rPr>
      </w:pPr>
      <w:r>
        <w:rPr>
          <w:lang w:val="en-US"/>
        </w:rPr>
        <w:t>We have scheduled a public forum for</w:t>
      </w:r>
      <w:r w:rsidRPr="00C41376">
        <w:rPr>
          <w:b/>
          <w:bCs/>
          <w:u w:val="single"/>
          <w:lang w:val="en-US"/>
        </w:rPr>
        <w:t xml:space="preserve"> Thursday, May 23</w:t>
      </w:r>
      <w:r w:rsidRPr="00C41376">
        <w:rPr>
          <w:b/>
          <w:bCs/>
          <w:u w:val="single"/>
          <w:vertAlign w:val="superscript"/>
          <w:lang w:val="en-US"/>
        </w:rPr>
        <w:t>rd</w:t>
      </w:r>
      <w:r w:rsidRPr="00C41376">
        <w:rPr>
          <w:b/>
          <w:bCs/>
          <w:u w:val="single"/>
          <w:lang w:val="en-US"/>
        </w:rPr>
        <w:t xml:space="preserve"> from 4:00 to 5:00 p.m. in the CRD Computer Lab</w:t>
      </w:r>
      <w:r>
        <w:rPr>
          <w:lang w:val="en-US"/>
        </w:rPr>
        <w:t xml:space="preserve"> to address questions or concerns that our school community might have regarding the implementation of this act at CRD.  </w:t>
      </w:r>
      <w:r>
        <w:rPr>
          <w:lang w:val="en-US"/>
        </w:rPr>
        <w:br/>
      </w:r>
      <w:r>
        <w:rPr>
          <w:lang w:val="en-US"/>
        </w:rPr>
        <w:br/>
      </w:r>
    </w:p>
    <w:p w14:paraId="466BCCBE" w14:textId="77777777" w:rsidR="00C41376" w:rsidRPr="00C41376" w:rsidRDefault="00C41376" w:rsidP="00C41376">
      <w:pPr>
        <w:rPr>
          <w:b/>
          <w:bCs/>
          <w:u w:val="single"/>
        </w:rPr>
      </w:pPr>
      <w:r w:rsidRPr="00C41376">
        <w:rPr>
          <w:b/>
          <w:bCs/>
          <w:u w:val="single"/>
        </w:rPr>
        <w:t>Ley de Protección Infantil en Internet (CIPA)</w:t>
      </w:r>
    </w:p>
    <w:p w14:paraId="309A60B4" w14:textId="77777777" w:rsidR="00C41376" w:rsidRPr="00C41376" w:rsidRDefault="00C41376" w:rsidP="00C41376">
      <w:r w:rsidRPr="00C41376">
        <w:t>La Ley de Protección Infantil en Internet (CIPA) fue promulgada por el Congreso en 2000 para abordar las preocupaciones sobre el acceso de los niños a contenidos obscenos o dañinos a través de Internet. CIPA impone ciertos requisitos para las escuelas o bibliotecas que reciben descuentos por acceso a Internet o conexiones internas a través del programa E-</w:t>
      </w:r>
      <w:proofErr w:type="spellStart"/>
      <w:r w:rsidRPr="00C41376">
        <w:t>rate</w:t>
      </w:r>
      <w:proofErr w:type="spellEnd"/>
      <w:r w:rsidRPr="00C41376">
        <w:t>, un programa que hace que ciertos servicios y productos de comunicaciones sean más asequibles para las escuelas y bibliotecas elegibles.</w:t>
      </w:r>
    </w:p>
    <w:p w14:paraId="2D7C9E67" w14:textId="77777777" w:rsidR="00C41376" w:rsidRPr="00C41376" w:rsidRDefault="00C41376" w:rsidP="00C41376">
      <w:r w:rsidRPr="00C41376">
        <w:t>Cristo Rey Dallas está comprometido con la privacidad y la protección de datos. La Ley de Protección Infantil en Internet (CIPA) nos exige informar a los padres y tutores legales sobre nuestras prácticas para recopilar, usar y divulgar datos personales de niños menores de 13 años.</w:t>
      </w:r>
    </w:p>
    <w:p w14:paraId="0B0CFDEB" w14:textId="20D5940F" w:rsidR="004F3A18" w:rsidRPr="00C41376" w:rsidRDefault="00C41376" w:rsidP="00C41376">
      <w:r w:rsidRPr="00C41376">
        <w:t xml:space="preserve">Hemos programado un foro público para el </w:t>
      </w:r>
      <w:r w:rsidRPr="00C41376">
        <w:rPr>
          <w:b/>
          <w:bCs/>
          <w:u w:val="single"/>
        </w:rPr>
        <w:t>jueves 23 de mayo de 4:00 a 5:00 p.m. en el Laboratorio de Computación de CRD</w:t>
      </w:r>
      <w:r w:rsidRPr="00C41376">
        <w:t xml:space="preserve"> para abordar preguntas o inquietudes que nuestra comunidad escolar pueda tener con respecto a la implementación de esta ley en CRD.</w:t>
      </w:r>
    </w:p>
    <w:sectPr w:rsidR="004F3A18" w:rsidRPr="00C41376" w:rsidSect="00216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91"/>
    <w:rsid w:val="0021638F"/>
    <w:rsid w:val="00397315"/>
    <w:rsid w:val="004F3A18"/>
    <w:rsid w:val="00751E91"/>
    <w:rsid w:val="00C41376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A6ED"/>
  <w15:chartTrackingRefBased/>
  <w15:docId w15:val="{73721311-5FF8-4B26-B0E7-94E3326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Nivea Torres</dc:creator>
  <cp:keywords/>
  <dc:description/>
  <cp:lastModifiedBy>Nivea Torres</cp:lastModifiedBy>
  <cp:revision>2</cp:revision>
  <dcterms:created xsi:type="dcterms:W3CDTF">2024-05-02T17:25:00Z</dcterms:created>
  <dcterms:modified xsi:type="dcterms:W3CDTF">2024-05-02T17:25:00Z</dcterms:modified>
</cp:coreProperties>
</file>